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D7" w:rsidRDefault="00B5791A" w:rsidP="00E61057">
      <w:pPr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3217113</wp:posOffset>
            </wp:positionH>
            <wp:positionV relativeFrom="paragraph">
              <wp:posOffset>-802772</wp:posOffset>
            </wp:positionV>
            <wp:extent cx="4047026" cy="2579190"/>
            <wp:effectExtent l="0" t="0" r="0" b="0"/>
            <wp:wrapNone/>
            <wp:docPr id="14" name="Picture 14" descr="Phone, Red, Vintage, Vectors,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one, Red, Vintage, Vectors, Ph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026" cy="25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057">
        <w:rPr>
          <w:rFonts w:ascii="Comic Sans MS" w:hAnsi="Comic Sans MS" w:hint="cs"/>
        </w:rPr>
        <w:t>F</w:t>
      </w:r>
      <w:r w:rsidR="00E61057">
        <w:rPr>
          <w:rFonts w:ascii="Comic Sans MS" w:hAnsi="Comic Sans MS"/>
        </w:rPr>
        <w:t>un Activities and Games: Telephone</w:t>
      </w:r>
    </w:p>
    <w:p w:rsidR="00E61057" w:rsidRDefault="00E61057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Level: Native</w:t>
      </w:r>
    </w:p>
    <w:p w:rsidR="00E61057" w:rsidRDefault="00E61057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Grade: Elementary School</w:t>
      </w:r>
    </w:p>
    <w:p w:rsidR="00B5791A" w:rsidRDefault="00B5791A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Materials: List of English idioms</w:t>
      </w:r>
    </w:p>
    <w:p w:rsidR="00E61057" w:rsidRDefault="00E61057" w:rsidP="00E61057">
      <w:pPr>
        <w:jc w:val="right"/>
        <w:rPr>
          <w:rFonts w:ascii="Comic Sans MS" w:hAnsi="Comic Sans MS"/>
          <w:rtl/>
        </w:rPr>
      </w:pPr>
    </w:p>
    <w:p w:rsidR="00E61057" w:rsidRDefault="00E61057" w:rsidP="00E61057">
      <w:pPr>
        <w:jc w:val="right"/>
        <w:rPr>
          <w:rFonts w:ascii="Comic Sans MS" w:hAnsi="Comic Sans MS"/>
          <w:rtl/>
        </w:rPr>
      </w:pPr>
    </w:p>
    <w:p w:rsidR="00E61057" w:rsidRDefault="00E61057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Have all students sit in a circle, or two</w:t>
      </w:r>
      <w:r w:rsidR="00B5791A">
        <w:rPr>
          <w:rFonts w:ascii="Comic Sans MS" w:hAnsi="Comic Sans MS"/>
        </w:rPr>
        <w:t xml:space="preserve"> or three</w:t>
      </w:r>
      <w:r>
        <w:rPr>
          <w:rFonts w:ascii="Comic Sans MS" w:hAnsi="Comic Sans MS"/>
        </w:rPr>
        <w:t xml:space="preserve"> different circles if there are more than 10 stu</w:t>
      </w:r>
      <w:bookmarkStart w:id="0" w:name="_GoBack"/>
      <w:bookmarkEnd w:id="0"/>
      <w:r>
        <w:rPr>
          <w:rFonts w:ascii="Comic Sans MS" w:hAnsi="Comic Sans MS"/>
        </w:rPr>
        <w:t>dents.</w:t>
      </w:r>
      <w:r w:rsidR="00B5791A">
        <w:rPr>
          <w:rFonts w:ascii="Comic Sans MS" w:hAnsi="Comic Sans MS"/>
        </w:rPr>
        <w:t xml:space="preserve"> (</w:t>
      </w:r>
      <w:proofErr w:type="gramStart"/>
      <w:r w:rsidR="00B5791A">
        <w:rPr>
          <w:rFonts w:ascii="Comic Sans MS" w:hAnsi="Comic Sans MS"/>
        </w:rPr>
        <w:t>groups</w:t>
      </w:r>
      <w:proofErr w:type="gramEnd"/>
      <w:r w:rsidR="00B5791A">
        <w:rPr>
          <w:rFonts w:ascii="Comic Sans MS" w:hAnsi="Comic Sans MS"/>
        </w:rPr>
        <w:t xml:space="preserve"> of 7-10)</w:t>
      </w:r>
    </w:p>
    <w:p w:rsidR="00B5791A" w:rsidRDefault="00E61057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Come up with a sentence of sufficient length and</w:t>
      </w:r>
      <w:r w:rsidR="00B5791A">
        <w:rPr>
          <w:rFonts w:ascii="Comic Sans MS" w:hAnsi="Comic Sans MS"/>
        </w:rPr>
        <w:t xml:space="preserve"> complexity. It can be an idiom in English. (Example. "Don't put all </w:t>
      </w:r>
      <w:proofErr w:type="spellStart"/>
      <w:r w:rsidR="00B5791A">
        <w:rPr>
          <w:rFonts w:ascii="Comic Sans MS" w:hAnsi="Comic Sans MS"/>
        </w:rPr>
        <w:t>you</w:t>
      </w:r>
      <w:proofErr w:type="spellEnd"/>
      <w:r w:rsidR="00B5791A">
        <w:rPr>
          <w:rFonts w:ascii="Comic Sans MS" w:hAnsi="Comic Sans MS"/>
        </w:rPr>
        <w:t xml:space="preserve"> eggs in one basket") </w:t>
      </w:r>
      <w:proofErr w:type="gramStart"/>
      <w:r w:rsidR="00B5791A">
        <w:rPr>
          <w:rFonts w:ascii="Comic Sans MS" w:hAnsi="Comic Sans MS"/>
        </w:rPr>
        <w:t>Don't</w:t>
      </w:r>
      <w:proofErr w:type="gramEnd"/>
      <w:r w:rsidR="00B5791A">
        <w:rPr>
          <w:rFonts w:ascii="Comic Sans MS" w:hAnsi="Comic Sans MS"/>
        </w:rPr>
        <w:t xml:space="preserve"> tell all the students the sentence!</w:t>
      </w:r>
    </w:p>
    <w:p w:rsidR="00B5791A" w:rsidRDefault="00B5791A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Whisper the sentence to the student on your right. </w:t>
      </w:r>
    </w:p>
    <w:p w:rsidR="00B5791A" w:rsidRDefault="00B5791A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That student will whisper what they heard to the student on their right.</w:t>
      </w:r>
    </w:p>
    <w:p w:rsidR="00B5791A" w:rsidRDefault="00B5791A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Repeat that until all of the students have heard a sentence. </w:t>
      </w:r>
    </w:p>
    <w:p w:rsidR="00B5791A" w:rsidRDefault="00B5791A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The last student repeats to the rest of the class what they heard.</w:t>
      </w:r>
    </w:p>
    <w:p w:rsidR="00B5791A" w:rsidRDefault="00B5791A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Usually the sentence has changed quite a bit. Explain what the original sentence was. Talk about what the idiom means.</w:t>
      </w:r>
    </w:p>
    <w:p w:rsidR="00B5791A" w:rsidRDefault="00B5791A" w:rsidP="00E61057">
      <w:pPr>
        <w:jc w:val="right"/>
        <w:rPr>
          <w:rFonts w:ascii="Comic Sans MS" w:hAnsi="Comic Sans MS"/>
          <w:rtl/>
        </w:rPr>
      </w:pPr>
    </w:p>
    <w:p w:rsidR="00B5791A" w:rsidRDefault="00B5791A" w:rsidP="00E61057">
      <w:pPr>
        <w:jc w:val="right"/>
        <w:rPr>
          <w:rFonts w:ascii="Comic Sans MS" w:hAnsi="Comic Sans MS" w:hint="cs"/>
        </w:rPr>
      </w:pPr>
    </w:p>
    <w:p w:rsidR="00B5791A" w:rsidRDefault="00B5791A" w:rsidP="00E6105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You can repeat this game several times, giving another student a sentence for them to start out with.</w:t>
      </w:r>
    </w:p>
    <w:p w:rsidR="00B5791A" w:rsidRDefault="00B5791A" w:rsidP="00E61057">
      <w:pPr>
        <w:jc w:val="right"/>
        <w:rPr>
          <w:rFonts w:ascii="Comic Sans MS" w:hAnsi="Comic Sans MS"/>
        </w:rPr>
      </w:pPr>
    </w:p>
    <w:p w:rsidR="00B5791A" w:rsidRPr="00B5791A" w:rsidRDefault="00B5791A" w:rsidP="00E61057">
      <w:pPr>
        <w:jc w:val="right"/>
        <w:rPr>
          <w:rFonts w:ascii="Comic Sans MS" w:hAnsi="Comic Sans MS" w:hint="cs"/>
          <w:rtl/>
        </w:rPr>
      </w:pPr>
    </w:p>
    <w:p w:rsidR="00E61057" w:rsidRPr="00E61057" w:rsidRDefault="00B5791A" w:rsidP="00E61057">
      <w:pPr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 xml:space="preserve"> </w:t>
      </w:r>
    </w:p>
    <w:sectPr w:rsidR="00E61057" w:rsidRPr="00E61057" w:rsidSect="00B11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57"/>
    <w:rsid w:val="007C78D7"/>
    <w:rsid w:val="00B11AFA"/>
    <w:rsid w:val="00B5791A"/>
    <w:rsid w:val="00E6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805B"/>
  <w15:chartTrackingRefBased/>
  <w15:docId w15:val="{A6577D9F-3AFA-4077-8F0F-D6128D1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2019-02-11T12:12:00Z</dcterms:created>
  <dcterms:modified xsi:type="dcterms:W3CDTF">2019-02-11T12:30:00Z</dcterms:modified>
</cp:coreProperties>
</file>