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b w:val="1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Name: _____________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The Carrot Seed  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Worksheet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omic Sans MS" w:cs="Comic Sans MS" w:eastAsia="Comic Sans MS" w:hAnsi="Comic Sans MS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Match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the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words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to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their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meaning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: </w:t>
      </w:r>
      <w:sdt>
        <w:sdtPr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color w:val="000000"/>
              <w:sz w:val="28"/>
              <w:szCs w:val="28"/>
              <w:rtl w:val="1"/>
            </w:rPr>
            <w:t xml:space="preserve">התאימו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1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color w:val="000000"/>
              <w:sz w:val="28"/>
              <w:szCs w:val="28"/>
              <w:rtl w:val="1"/>
            </w:rPr>
            <w:t xml:space="preserve">את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1"/>
        </w:rPr>
        <w:t xml:space="preserve"> </w:t>
      </w:r>
      <w:sdt>
        <w:sdtPr>
          <w:tag w:val="goog_rdk_2"/>
        </w:sdtPr>
        <w:sdtContent>
          <w:r w:rsidDel="00000000" w:rsidR="00000000" w:rsidRPr="00000000">
            <w:rPr>
              <w:rFonts w:ascii="Cardo" w:cs="Cardo" w:eastAsia="Cardo" w:hAnsi="Cardo"/>
              <w:color w:val="000000"/>
              <w:sz w:val="28"/>
              <w:szCs w:val="28"/>
              <w:rtl w:val="1"/>
            </w:rPr>
            <w:t xml:space="preserve">המילה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1"/>
        </w:rPr>
        <w:t xml:space="preserve"> </w:t>
      </w:r>
      <w:sdt>
        <w:sdtPr>
          <w:tag w:val="goog_rdk_3"/>
        </w:sdtPr>
        <w:sdtContent>
          <w:r w:rsidDel="00000000" w:rsidR="00000000" w:rsidRPr="00000000">
            <w:rPr>
              <w:rFonts w:ascii="Cardo" w:cs="Cardo" w:eastAsia="Cardo" w:hAnsi="Cardo"/>
              <w:color w:val="000000"/>
              <w:sz w:val="28"/>
              <w:szCs w:val="28"/>
              <w:rtl w:val="1"/>
            </w:rPr>
            <w:t xml:space="preserve">לפירושה</w:t>
          </w:r>
        </w:sdtContent>
      </w:sdt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6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3"/>
        <w:gridCol w:w="4153"/>
        <w:tblGridChange w:id="0">
          <w:tblGrid>
            <w:gridCol w:w="4153"/>
            <w:gridCol w:w="4153"/>
          </w:tblGrid>
        </w:tblGridChange>
      </w:tblGrid>
      <w:tr>
        <w:trPr>
          <w:trHeight w:val="52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tree      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.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1"/>
                  </w:rPr>
                  <w:t xml:space="preserve">לשתול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 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water    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141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.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1"/>
                  </w:rPr>
                  <w:t xml:space="preserve">זרעים</w:t>
                </w:r>
              </w:sdtContent>
            </w:sdt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carrot    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141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.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1"/>
                  </w:rPr>
                  <w:t xml:space="preserve">מים</w:t>
                </w:r>
              </w:sdtContent>
            </w:sdt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seeds     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141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.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1"/>
                  </w:rPr>
                  <w:t xml:space="preserve">עץ</w:t>
                </w:r>
              </w:sdtContent>
            </w:sdt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(to) plant 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141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.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1"/>
                  </w:rPr>
                  <w:t xml:space="preserve">גזר</w:t>
                </w:r>
              </w:sdtContent>
            </w:sdt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Translate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- </w:t>
      </w:r>
      <w:sdt>
        <w:sdtPr>
          <w:tag w:val="goog_rdk_9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תרגמו</w:t>
          </w:r>
        </w:sdtContent>
      </w:sdt>
    </w:p>
    <w:tbl>
      <w:tblPr>
        <w:tblStyle w:val="Table2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Hebrew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Hebrew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seed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planted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Come-up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weed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afraid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sprinkle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water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some water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come up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really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spacing w:line="3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1"/>
                  </w:rPr>
                  <w:t xml:space="preserve">באמת</w:t>
                </w:r>
              </w:sdtContent>
            </w:sdt>
          </w:p>
        </w:tc>
      </w:tr>
    </w:tbl>
    <w:p w:rsidR="00000000" w:rsidDel="00000000" w:rsidP="00000000" w:rsidRDefault="00000000" w:rsidRPr="00000000" w14:paraId="0000002F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omic Sans MS" w:cs="Comic Sans MS" w:eastAsia="Comic Sans MS" w:hAnsi="Comic Sans MS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Complete the sentences with the words from exercise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left="720"/>
        <w:rPr>
          <w:rFonts w:ascii="Comic Sans MS" w:cs="Comic Sans MS" w:eastAsia="Comic Sans MS" w:hAnsi="Comic Sans MS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השלימו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12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את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13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המשפטים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14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עם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15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המילים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16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מתרגיל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B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omic Sans MS" w:cs="Comic Sans MS" w:eastAsia="Comic Sans MS" w:hAnsi="Comic Sans MS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The boy _______________a carrot seed.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omic Sans MS" w:cs="Comic Sans MS" w:eastAsia="Comic Sans MS" w:hAnsi="Comic Sans MS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The boy ________________the carrot will come up.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omic Sans MS" w:cs="Comic Sans MS" w:eastAsia="Comic Sans MS" w:hAnsi="Comic Sans MS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In the end, the carrot really did _________________.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omic Sans MS" w:cs="Comic Sans MS" w:eastAsia="Comic Sans MS" w:hAnsi="Comic Sans MS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The boy just ______________________the carrot will come up.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omic Sans MS" w:cs="Comic Sans MS" w:eastAsia="Comic Sans MS" w:hAnsi="Comic Sans MS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The boy ___________________some water on the plant.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omic Sans MS" w:cs="Comic Sans MS" w:eastAsia="Comic Sans MS" w:hAnsi="Comic Sans MS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Write three sentences. Use the words from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exercise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. above.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left="720"/>
        <w:rPr>
          <w:rFonts w:ascii="Comic Sans MS" w:cs="Comic Sans MS" w:eastAsia="Comic Sans MS" w:hAnsi="Comic Sans MS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כתבו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18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שלושה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19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משפטים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20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משלכם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21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עם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22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המילים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23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החדשות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24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התרגילים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sdt>
        <w:sdtPr>
          <w:tag w:val="goog_rdk_25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1"/>
            </w:rPr>
            <w:t xml:space="preserve">הקודמים</w:t>
          </w:r>
        </w:sdtContent>
      </w:sdt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omic Sans MS" w:cs="Comic Sans MS" w:eastAsia="Comic Sans MS" w:hAnsi="Comic Sans MS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omic Sans MS" w:cs="Comic Sans MS" w:eastAsia="Comic Sans MS" w:hAnsi="Comic Sans MS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bidi w:val="1"/>
      <w:spacing w:after="0" w:line="240" w:lineRule="auto"/>
      <w:rPr/>
    </w:pPr>
    <w:r w:rsidDel="00000000" w:rsidR="00000000" w:rsidRPr="00000000">
      <w:rPr/>
      <w:drawing>
        <wp:inline distB="0" distT="0" distL="114300" distR="114300">
          <wp:extent cx="1829435" cy="64325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9435" cy="643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-304799</wp:posOffset>
          </wp:positionH>
          <wp:positionV relativeFrom="paragraph">
            <wp:posOffset>-28574</wp:posOffset>
          </wp:positionV>
          <wp:extent cx="2296795" cy="7308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6795" cy="7308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List Paragraph"/>
    <w:basedOn w:val="a"/>
    <w:uiPriority w:val="34"/>
    <w:qFormat w:val="1"/>
    <w:rsid w:val="007E5202"/>
    <w:pPr>
      <w:ind w:left="720"/>
      <w:contextualSpacing w:val="1"/>
    </w:pPr>
  </w:style>
  <w:style w:type="table" w:styleId="a5">
    <w:name w:val="Table Grid"/>
    <w:basedOn w:val="a1"/>
    <w:uiPriority w:val="39"/>
    <w:rsid w:val="007E520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7" w:customStyle="1">
    <w:basedOn w:val="a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wKt7KXq61tSdBAIxAvITD+XP5g==">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2020-02-03T18:17:00Z</dcterms:created>
  <dc:creator>m31975</dc:creator>
</cp:coreProperties>
</file>