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35"/>
      </w:tblGrid>
      <w:tr w:rsidR="00C67DFD" w:rsidRPr="00C67DFD" w:rsidTr="00C67DFD">
        <w:trPr>
          <w:trHeight w:val="13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5"/>
              <w:gridCol w:w="5325"/>
              <w:gridCol w:w="2250"/>
            </w:tblGrid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8970" w:type="dxa"/>
                  <w:gridSpan w:val="3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349875" cy="873760"/>
                        <wp:effectExtent l="19050" t="0" r="3175" b="0"/>
                        <wp:docPr id="2" name="תמונה 2" descr="http://www.akhlah.com/images/akhlah_to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khlah.com/images/akhlah_to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9875" cy="873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425" w:type="dxa"/>
                  <w:vAlign w:val="center"/>
                  <w:hideMark/>
                </w:tcPr>
                <w:p w:rsidR="00C67DFD" w:rsidRPr="00C67DFD" w:rsidRDefault="000C6F95" w:rsidP="00C67DFD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hyperlink r:id="rId5" w:history="1">
                    <w:r w:rsidR="00C67DFD" w:rsidRPr="00C67DFD">
                      <w:rPr>
                        <w:rFonts w:ascii="Verdana" w:eastAsia="Times New Roman" w:hAnsi="Verdana" w:cs="Times New Roman"/>
                        <w:b/>
                        <w:bCs/>
                        <w:color w:val="0080FF"/>
                        <w:sz w:val="20"/>
                        <w:u w:val="single"/>
                      </w:rPr>
                      <w:t>Donate</w:t>
                    </w:r>
                  </w:hyperlink>
                </w:p>
              </w:tc>
              <w:tc>
                <w:tcPr>
                  <w:tcW w:w="532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C67DFD" w:rsidRPr="00C67DFD" w:rsidRDefault="000C6F95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6" w:history="1">
                    <w:r w:rsidR="00C67DFD" w:rsidRPr="00C67DFD">
                      <w:rPr>
                        <w:rFonts w:ascii="Arial" w:eastAsia="Times New Roman" w:hAnsi="Arial" w:cs="Arial"/>
                        <w:b/>
                        <w:bCs/>
                        <w:color w:val="0080FF"/>
                        <w:sz w:val="20"/>
                      </w:rPr>
                      <w:t>Weekly Newsletter</w:t>
                    </w:r>
                  </w:hyperlink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9000" w:type="dxa"/>
                  <w:gridSpan w:val="3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322570" cy="40640"/>
                        <wp:effectExtent l="19050" t="0" r="0" b="0"/>
                        <wp:docPr id="3" name="תמונה 3" descr="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2570" cy="40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7DFD" w:rsidRPr="00C67DFD" w:rsidRDefault="00C67DFD" w:rsidP="00C67D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7DFD" w:rsidRPr="00C67DFD" w:rsidTr="00C67DFD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7DFD" w:rsidRPr="00C67DFD" w:rsidRDefault="00C67DFD" w:rsidP="00C67DF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718175" cy="559435"/>
                  <wp:effectExtent l="19050" t="0" r="0" b="0"/>
                  <wp:docPr id="4" name="תמונה 4" descr="http://www.akhlah.com/images/holidays/roshhashana/rosh_hashanah_qu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khlah.com/images/holidays/roshhashana/rosh_hashanah_qu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817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DFD">
              <w:rPr>
                <w:rFonts w:ascii="Times New Roman" w:eastAsia="Times New Roman" w:hAnsi="Times New Roman" w:cs="Times New Roman"/>
              </w:rPr>
              <w:t xml:space="preserve">       </w:t>
            </w:r>
          </w:p>
        </w:tc>
      </w:tr>
      <w:tr w:rsidR="00C67DFD" w:rsidRPr="00C67DFD" w:rsidTr="00C67DFD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7DFD" w:rsidRPr="00C67DFD" w:rsidRDefault="00C67DFD" w:rsidP="00C67D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DFD">
              <w:rPr>
                <w:rFonts w:ascii="Times New Roman" w:eastAsia="Times New Roman" w:hAnsi="Times New Roman" w:cs="Times New Roman"/>
              </w:rPr>
              <w:t xml:space="preserve">  </w:t>
            </w:r>
          </w:p>
          <w:tbl>
            <w:tblPr>
              <w:tblW w:w="756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42"/>
              <w:gridCol w:w="3045"/>
              <w:gridCol w:w="3568"/>
              <w:gridCol w:w="525"/>
            </w:tblGrid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5" name="תמונה 5" descr="http://www.akhlah.com/images/parsha/aleph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khlah.com/images/parsha/aleph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Why do we eat a lot of honey on Rosh Hashanah?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It tastes good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6" name="תמונה 6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We hope that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HaShem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will grant us a sweet new year.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7" name="תמונה 7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It goes nicely with apples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8" name="תמונה 8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We should be as busy as bees during the upcoming year.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9" name="תמונה 9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90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10" name="תמונה 10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11" name="תמונה 11" descr="http://www.akhlah.com/images/parsha/bet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akhlah.com/images/parsha/bet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What is the ceremony called where we cast off our sins into the water?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Sukkot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12" name="תמונה 12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Shimini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Atzeret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13" name="תמונה 13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Tashlich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14" name="תמונה 14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Mikva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15" name="תמונה 15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90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16" name="תמונה 16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17" name="תמונה 17" descr="http://www.akhlah.com/images/parsha/gimmel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akhlah.com/images/parsha/gimmel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There are two blessings before sounding the </w:t>
                  </w:r>
                  <w:proofErr w:type="spellStart"/>
                  <w:proofErr w:type="gramStart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Shofar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,</w:t>
                  </w:r>
                  <w:proofErr w:type="gram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 one is thanking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HaShem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 for commanding us, what is the other?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Shechianu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18" name="תמונה 18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Brocha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19" name="תמונה 19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Machzor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20" name="תמונה 20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There is only one blessing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21" name="תמונה 21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90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22" name="תמונה 22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23" name="תמונה 23" descr="http://www.akhlah.com/images/parsha/dalet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akhlah.com/images/parsha/dalet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On Rosh Hashanah we are given a chance to improve for the next year by doing three things. What are they?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Teshuva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Tefillah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Tzadaka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24" name="תמונה 24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Mitzva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Shabbat, and kindness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25" name="תמונה 25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Kashrut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Shabbat, Honesty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26" name="תמונה 26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None of the above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27" name="תמונה 27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90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28" name="תמונה 28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29" name="תמונה 29" descr="http://www.akhlah.com/images/parsha/hey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akhlah.com/images/parsha/hey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Which book of the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Tanach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 does the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Tashlich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 prayer come from?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Joshua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30" name="תמונה 30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Ezekiel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31" name="תמונה 31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Amos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32" name="תמונה 32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Micha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33" name="תמונה 33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63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34" name="תמונה 34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35" name="תמונה 35" descr="http://www.akhlah.com/images/parsha/vav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akhlah.com/images/parsha/vav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Rosh Hashanah is the beginning of the Ten Days of Repentance known as: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Yamin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Noraim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36" name="תמונה 36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The Fast of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Gedaliah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37" name="תמונה 37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Yom Kippur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38" name="תמונה 38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Hadin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39" name="תמונה 39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63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40" name="תמונה 40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41" name="תמונה 41" descr="http://www.akhlah.com/images/parsha/zayin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akhlah.com/images/parsha/zayin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Rosh Hashanah is also known as the Day of Judgment. What is it in Hebrew?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HaZikaron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42" name="תמונה 42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Machzor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43" name="תמונה 43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Hadin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44" name="תמונה 44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Truah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45" name="תמונה 45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63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46" name="תמונה 46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47" name="תמונה 47" descr="http://www.akhlah.com/images/parsha/chet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akhlah.com/images/parsha/chet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Rosh Hashanah is also known as the Day of Remembering. What is it </w:t>
                  </w: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lastRenderedPageBreak/>
                    <w:t>in Hebrew?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HaZikaron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48" name="תמונה 48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Machzor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49" name="תמונה 49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Hadin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50" name="תמונה 50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Truah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51" name="תמונה 51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63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52" name="תמונה 52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53" name="תמונה 53" descr="http://www.akhlah.com/images/parsha/tet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akhlah.com/images/parsha/tet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 xml:space="preserve">Rosh Hashanah is also known as the Day of blowing the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shofar</w:t>
                  </w:r>
                  <w:proofErr w:type="spellEnd"/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. What is it in Hebrew?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HaZikaron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54" name="תמונה 54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Machzor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55" name="תמונה 55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Hadin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56" name="תמונה 56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Yom </w:t>
                  </w: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Truah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57" name="תמונה 57" descr="http://www.akhlah.com/images/parsha/dal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akhlah.com/images/parsha/dal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7635" w:type="dxa"/>
                  <w:gridSpan w:val="4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008880" cy="13335"/>
                        <wp:effectExtent l="19050" t="0" r="1270" b="0"/>
                        <wp:docPr id="58" name="תמונה 58" descr="http://www.akhlah.com/images/do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akhlah.com/images/do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8880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19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7520" cy="477520"/>
                        <wp:effectExtent l="19050" t="0" r="0" b="0"/>
                        <wp:docPr id="59" name="תמונה 59" descr="http://www.akhlah.com/images/parsha/yod_butt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akhlah.com/images/parsha/yod_butt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520" cy="477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5" w:type="dxa"/>
                  <w:vMerge w:val="restart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7DFD">
                    <w:rPr>
                      <w:rFonts w:ascii="Verdana" w:eastAsia="Times New Roman" w:hAnsi="Verdana" w:cs="Times New Roman"/>
                      <w:b/>
                      <w:bCs/>
                      <w:color w:val="0080FF"/>
                      <w:sz w:val="20"/>
                      <w:szCs w:val="20"/>
                    </w:rPr>
                    <w:t>What is the name of the prayer book we use during the high holidays?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Machzor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09220" cy="122555"/>
                        <wp:effectExtent l="19050" t="0" r="5080" b="0"/>
                        <wp:docPr id="60" name="תמונה 60" descr="http://www.akhlah.com/images/parsha/aleph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akhlah.com/images/parsha/aleph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Shofar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81915" cy="109220"/>
                        <wp:effectExtent l="19050" t="0" r="0" b="0"/>
                        <wp:docPr id="61" name="תמונה 61" descr="http://www.akhlah.com/images/parsha/bet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akhlah.com/images/parsha/bet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09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Sidrur</w:t>
                  </w:r>
                  <w:proofErr w:type="spellEnd"/>
                </w:p>
              </w:tc>
              <w:tc>
                <w:tcPr>
                  <w:tcW w:w="255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" cy="122555"/>
                        <wp:effectExtent l="19050" t="0" r="0" b="0"/>
                        <wp:docPr id="62" name="תמונה 62" descr="http://www.akhlah.com/images/parsha/gimmel_x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akhlah.com/images/parsha/gimmel_x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7DFD" w:rsidRPr="00C67DFD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7DF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Haggada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DFD" w:rsidRPr="00C67DFD" w:rsidRDefault="00C67DFD" w:rsidP="00C67DF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67DFD" w:rsidRPr="00C67DFD" w:rsidRDefault="00C67DFD" w:rsidP="00C67D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704B8" w:rsidRDefault="009704B8"/>
    <w:sectPr w:rsidR="009704B8" w:rsidSect="00C527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67DFD"/>
    <w:rsid w:val="00027793"/>
    <w:rsid w:val="000430E2"/>
    <w:rsid w:val="000532AB"/>
    <w:rsid w:val="000A6197"/>
    <w:rsid w:val="000B4CD6"/>
    <w:rsid w:val="000C6F95"/>
    <w:rsid w:val="000C7D4B"/>
    <w:rsid w:val="00102069"/>
    <w:rsid w:val="001428C5"/>
    <w:rsid w:val="001B5579"/>
    <w:rsid w:val="002241D6"/>
    <w:rsid w:val="0023785B"/>
    <w:rsid w:val="00255E1D"/>
    <w:rsid w:val="003477E6"/>
    <w:rsid w:val="003734E4"/>
    <w:rsid w:val="003A1C36"/>
    <w:rsid w:val="00426873"/>
    <w:rsid w:val="0048689A"/>
    <w:rsid w:val="00517CF2"/>
    <w:rsid w:val="00532E1D"/>
    <w:rsid w:val="00560FB6"/>
    <w:rsid w:val="005D72AF"/>
    <w:rsid w:val="00695888"/>
    <w:rsid w:val="006A17CF"/>
    <w:rsid w:val="007A5B7F"/>
    <w:rsid w:val="007D313A"/>
    <w:rsid w:val="007E0B82"/>
    <w:rsid w:val="00823A00"/>
    <w:rsid w:val="008759F2"/>
    <w:rsid w:val="008B2D23"/>
    <w:rsid w:val="00944803"/>
    <w:rsid w:val="009704B8"/>
    <w:rsid w:val="00987A78"/>
    <w:rsid w:val="00991435"/>
    <w:rsid w:val="009E27B1"/>
    <w:rsid w:val="00A37CF0"/>
    <w:rsid w:val="00B25A42"/>
    <w:rsid w:val="00B35CA8"/>
    <w:rsid w:val="00C527BB"/>
    <w:rsid w:val="00C67DFD"/>
    <w:rsid w:val="00CD5C4F"/>
    <w:rsid w:val="00D149B5"/>
    <w:rsid w:val="00D21E25"/>
    <w:rsid w:val="00D27FAD"/>
    <w:rsid w:val="00D91832"/>
    <w:rsid w:val="00E77772"/>
    <w:rsid w:val="00EB307F"/>
    <w:rsid w:val="00EE698C"/>
    <w:rsid w:val="00F47BCD"/>
    <w:rsid w:val="00F5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67DFD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C67D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6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67DFD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hyperlink" Target="http://www.Akhlah.com/newsletter_signup.php" TargetMode="External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hyperlink" Target="http://www.Akhlah.com/donation/help_akhlah.php" TargetMode="Externa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1465</Characters>
  <Application>Microsoft Office Word</Application>
  <DocSecurity>0</DocSecurity>
  <Lines>12</Lines>
  <Paragraphs>3</Paragraphs>
  <ScaleCrop>false</ScaleCrop>
  <Company>סרי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שלוה</dc:creator>
  <cp:lastModifiedBy>Seri</cp:lastModifiedBy>
  <cp:revision>2</cp:revision>
  <dcterms:created xsi:type="dcterms:W3CDTF">2011-10-15T19:24:00Z</dcterms:created>
  <dcterms:modified xsi:type="dcterms:W3CDTF">2011-10-15T19:24:00Z</dcterms:modified>
</cp:coreProperties>
</file>